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广东省科学院佛山产业技术研究院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公开招聘工作人员报名表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应聘岗位:                             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28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12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</w:p>
    <w:p>
      <w:pPr>
        <w:pStyle w:val="4"/>
        <w:widowControl/>
        <w:spacing w:before="156" w:beforeLines="50" w:beforeAutospacing="0" w:after="156" w:afterLines="50" w:afterAutospacing="0"/>
        <w:ind w:firstLine="600" w:firstLineChars="200"/>
        <w:rPr>
          <w:rFonts w:ascii="仿宋" w:hAnsi="仿宋" w:eastAsia="仿宋" w:cstheme="minorBidi"/>
          <w:kern w:val="2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1683EB-5653-498D-9BCB-71D6859E1D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94FF755-0A13-4893-AA9B-E4758506E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zUzMDJlMDIzNjBiM2M3NjRjODJiNDlhYTUzOWUifQ=="/>
  </w:docVars>
  <w:rsids>
    <w:rsidRoot w:val="30E22CAC"/>
    <w:rsid w:val="068E5516"/>
    <w:rsid w:val="08187EB9"/>
    <w:rsid w:val="0A1B7423"/>
    <w:rsid w:val="0F3550C8"/>
    <w:rsid w:val="18D730CA"/>
    <w:rsid w:val="20634243"/>
    <w:rsid w:val="30E22CAC"/>
    <w:rsid w:val="49B575D3"/>
    <w:rsid w:val="4D5F2959"/>
    <w:rsid w:val="75D16EF8"/>
    <w:rsid w:val="7D4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1677</Words>
  <Characters>1715</Characters>
  <Lines>0</Lines>
  <Paragraphs>0</Paragraphs>
  <TotalTime>13</TotalTime>
  <ScaleCrop>false</ScaleCrop>
  <LinksUpToDate>false</LinksUpToDate>
  <CharactersWithSpaces>1778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2023-01-31T06:03:00Z</dcterms:created>
  <dc:creator>Akira</dc:creator>
  <cp:lastModifiedBy>Alter.</cp:lastModifiedBy>
  <dcterms:modified xsi:type="dcterms:W3CDTF">2023-01-31T08:56:01Z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51240315422941B78341D55428F4E86B</vt:lpwstr>
  </property>
</Properties>
</file>